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829" w:rsidRPr="00397829" w:rsidRDefault="00397829" w:rsidP="0039782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 Date: _______________________________ Period: ______</w:t>
      </w:r>
    </w:p>
    <w:p w:rsidR="00397829" w:rsidRDefault="00397829" w:rsidP="00397829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7251C2" w:rsidRDefault="00397829" w:rsidP="00397829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Graphing and Data Analysis Tutorial</w:t>
      </w:r>
    </w:p>
    <w:p w:rsidR="00397829" w:rsidRDefault="00656C51" w:rsidP="00397829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Mrs. </w:t>
      </w:r>
      <w:proofErr w:type="spellStart"/>
      <w:r>
        <w:rPr>
          <w:rFonts w:ascii="Arial" w:hAnsi="Arial" w:cs="Arial"/>
          <w:sz w:val="20"/>
          <w:szCs w:val="20"/>
        </w:rPr>
        <w:t>Krouse</w:t>
      </w:r>
      <w:proofErr w:type="spellEnd"/>
      <w:r w:rsidR="00397829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97829">
        <w:rPr>
          <w:rFonts w:ascii="Arial" w:hAnsi="Arial" w:cs="Arial"/>
          <w:sz w:val="20"/>
          <w:szCs w:val="20"/>
        </w:rPr>
        <w:t>PreAP</w:t>
      </w:r>
      <w:proofErr w:type="spellEnd"/>
      <w:r w:rsidR="00397829">
        <w:rPr>
          <w:rFonts w:ascii="Arial" w:hAnsi="Arial" w:cs="Arial"/>
          <w:sz w:val="20"/>
          <w:szCs w:val="20"/>
        </w:rPr>
        <w:t xml:space="preserve"> Biology, </w:t>
      </w:r>
      <w:r>
        <w:rPr>
          <w:rFonts w:ascii="Arial" w:hAnsi="Arial" w:cs="Arial"/>
          <w:sz w:val="20"/>
          <w:szCs w:val="20"/>
        </w:rPr>
        <w:t>2015-2016</w:t>
      </w:r>
    </w:p>
    <w:p w:rsidR="00397829" w:rsidRDefault="00397829" w:rsidP="00397829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97829" w:rsidRDefault="00397829" w:rsidP="0039782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A. What types of graphs can we use to represent data?</w:t>
      </w:r>
    </w:p>
    <w:p w:rsidR="00397829" w:rsidRDefault="00397829" w:rsidP="003978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Line Graph: A line graph is used to show trends in the data (usually a change in the dependent variable over time).</w:t>
      </w:r>
    </w:p>
    <w:p w:rsidR="00397829" w:rsidRDefault="00397829" w:rsidP="003978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Bar Graph: A bar graph is used to compare several different values. </w:t>
      </w:r>
    </w:p>
    <w:p w:rsidR="00397829" w:rsidRDefault="00397829" w:rsidP="003978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Circle / Pie Graph: A pie graph is used to show the parts of a whole.  </w:t>
      </w:r>
    </w:p>
    <w:p w:rsidR="00397829" w:rsidRDefault="00397829" w:rsidP="00397829">
      <w:pPr>
        <w:spacing w:after="0"/>
        <w:rPr>
          <w:rFonts w:ascii="Arial" w:hAnsi="Arial" w:cs="Arial"/>
          <w:sz w:val="20"/>
          <w:szCs w:val="20"/>
        </w:rPr>
      </w:pPr>
    </w:p>
    <w:p w:rsidR="00076252" w:rsidRDefault="00076252" w:rsidP="0007625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3498112" cy="1237669"/>
            <wp:effectExtent l="0" t="0" r="7620" b="635"/>
            <wp:docPr id="5" name="Picture 5" descr="http://www.bbc.co.uk/schools/gcsebitesize/design/images/gr_char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bc.co.uk/schools/gcsebitesize/design/images/gr_chart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420" cy="1237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76252" w:rsidRPr="00076252" w:rsidRDefault="00076252" w:rsidP="00076252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076252">
        <w:rPr>
          <w:rFonts w:ascii="Arial" w:hAnsi="Arial" w:cs="Arial"/>
          <w:b/>
          <w:i/>
          <w:sz w:val="20"/>
          <w:szCs w:val="20"/>
        </w:rPr>
        <w:t xml:space="preserve">Types of Graphs: </w:t>
      </w:r>
      <w:r w:rsidRPr="00076252">
        <w:rPr>
          <w:rFonts w:ascii="Arial" w:hAnsi="Arial" w:cs="Arial"/>
          <w:i/>
          <w:sz w:val="20"/>
          <w:szCs w:val="20"/>
        </w:rPr>
        <w:t>From left… pie graph, bar graph, line graph</w:t>
      </w:r>
    </w:p>
    <w:p w:rsidR="00076252" w:rsidRDefault="00076252" w:rsidP="00076252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97829" w:rsidRDefault="00397829" w:rsidP="0039782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B. What must be included in a “proper scientific graph?”</w:t>
      </w:r>
    </w:p>
    <w:p w:rsidR="00397829" w:rsidRDefault="00397829" w:rsidP="0039782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title that describes the variables on both the X and Y axis</w:t>
      </w:r>
      <w:r w:rsidR="00656C51">
        <w:rPr>
          <w:rFonts w:ascii="Arial" w:hAnsi="Arial" w:cs="Arial"/>
          <w:sz w:val="20"/>
          <w:szCs w:val="20"/>
        </w:rPr>
        <w:t xml:space="preserve"> and any additional information given in the key</w:t>
      </w:r>
      <w:r>
        <w:rPr>
          <w:rFonts w:ascii="Arial" w:hAnsi="Arial" w:cs="Arial"/>
          <w:sz w:val="20"/>
          <w:szCs w:val="20"/>
        </w:rPr>
        <w:t xml:space="preserve">.  Most of the time you will be able to use the following format… “The effect of ___ on ____,” where the first blank is your independent variable (the factor you change in the experiment) and the second blank is your dependent variable (the factor that changes as a result of the change in the independent variable; the dependent variable is the variable you measure).  </w:t>
      </w:r>
    </w:p>
    <w:p w:rsidR="00397829" w:rsidRDefault="00397829" w:rsidP="0039782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Labels for both your X and Y axis with units in </w:t>
      </w:r>
      <w:proofErr w:type="spellStart"/>
      <w:r>
        <w:rPr>
          <w:rFonts w:ascii="Arial" w:hAnsi="Arial" w:cs="Arial"/>
          <w:sz w:val="20"/>
          <w:szCs w:val="20"/>
        </w:rPr>
        <w:t>parantheses</w:t>
      </w:r>
      <w:proofErr w:type="spellEnd"/>
      <w:r>
        <w:rPr>
          <w:rFonts w:ascii="Arial" w:hAnsi="Arial" w:cs="Arial"/>
          <w:sz w:val="20"/>
          <w:szCs w:val="20"/>
        </w:rPr>
        <w:t xml:space="preserve"> where applicable</w:t>
      </w:r>
    </w:p>
    <w:p w:rsidR="00397829" w:rsidRDefault="00397829" w:rsidP="00397829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-The independent variable goes on the X axis</w:t>
      </w:r>
    </w:p>
    <w:p w:rsidR="00397829" w:rsidRDefault="00397829" w:rsidP="00397829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-The dependent variable goes on the Y axis</w:t>
      </w:r>
    </w:p>
    <w:p w:rsidR="00397829" w:rsidRDefault="00397829" w:rsidP="0039782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Appropriate scales with even intervals for your X and Y axis (Note: Your scales do not need to start at zero.)</w:t>
      </w:r>
    </w:p>
    <w:p w:rsidR="00397829" w:rsidRDefault="00397829" w:rsidP="0039782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Properly plotted points (for a line graph) or bars (for a bar graph)</w:t>
      </w:r>
    </w:p>
    <w:p w:rsidR="00397829" w:rsidRDefault="00397829" w:rsidP="0039782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legend / key (only if multiple sets of data are plotted on the same graph) </w:t>
      </w:r>
    </w:p>
    <w:p w:rsidR="00397829" w:rsidRDefault="00397829" w:rsidP="00397829">
      <w:pPr>
        <w:spacing w:after="0"/>
        <w:rPr>
          <w:rFonts w:ascii="Arial" w:hAnsi="Arial" w:cs="Arial"/>
          <w:sz w:val="20"/>
          <w:szCs w:val="20"/>
        </w:rPr>
      </w:pPr>
    </w:p>
    <w:p w:rsidR="00397829" w:rsidRDefault="00397829" w:rsidP="0039782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C. Let’s try graphing a set of data… OH HOORAY </w:t>
      </w:r>
      <w:r w:rsidRPr="00397829">
        <w:rPr>
          <w:rFonts w:ascii="Arial" w:hAnsi="Arial" w:cs="Arial"/>
          <w:b/>
          <w:sz w:val="20"/>
          <w:szCs w:val="20"/>
        </w:rPr>
        <w:sym w:font="Wingdings" w:char="F04A"/>
      </w:r>
    </w:p>
    <w:p w:rsidR="00397829" w:rsidRDefault="00397829" w:rsidP="00397829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Please graph the data for the problem given below:</w:t>
      </w:r>
    </w:p>
    <w:p w:rsidR="00397829" w:rsidRPr="00FF26D3" w:rsidRDefault="00397829" w:rsidP="00397829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  <w:sz w:val="20"/>
          <w:szCs w:val="20"/>
        </w:rPr>
      </w:pPr>
      <w:r w:rsidRPr="00397829">
        <w:rPr>
          <w:rFonts w:ascii="Arial" w:hAnsi="Arial" w:cs="Arial"/>
          <w:b/>
          <w:sz w:val="20"/>
          <w:szCs w:val="20"/>
        </w:rPr>
        <w:t>Problem: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Let’s say scientists were attempting to determine the effect of changing pH levels (a measure of acidity) in a pond on the number of surviving tadpoles.  They counted the number of tadpoles found in ponds at various pH levels.  Their data is given below.</w:t>
      </w:r>
      <w:r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Please graph the data</w:t>
      </w:r>
      <w:r w:rsidR="00076252">
        <w:rPr>
          <w:rFonts w:ascii="Arial" w:hAnsi="Arial" w:cs="Arial"/>
          <w:sz w:val="20"/>
          <w:szCs w:val="20"/>
        </w:rPr>
        <w:t xml:space="preserve"> on the next page</w:t>
      </w:r>
      <w:r>
        <w:rPr>
          <w:rFonts w:ascii="Arial" w:hAnsi="Arial" w:cs="Arial"/>
          <w:sz w:val="20"/>
          <w:szCs w:val="20"/>
        </w:rPr>
        <w:t xml:space="preserve">—making sure to include all the elements of a “proper scientific graph”—and answer the questions </w:t>
      </w:r>
      <w:r w:rsidR="00FF26D3">
        <w:rPr>
          <w:rFonts w:ascii="Arial" w:hAnsi="Arial" w:cs="Arial"/>
          <w:sz w:val="20"/>
          <w:szCs w:val="20"/>
        </w:rPr>
        <w:t xml:space="preserve">on the next page. </w:t>
      </w:r>
    </w:p>
    <w:p w:rsidR="00FF26D3" w:rsidRDefault="00FF26D3" w:rsidP="00FF26D3">
      <w:pPr>
        <w:pStyle w:val="ListParagraph"/>
        <w:spacing w:after="0"/>
        <w:rPr>
          <w:rFonts w:ascii="Arial" w:hAnsi="Arial" w:cs="Arial"/>
          <w:b/>
          <w:sz w:val="20"/>
          <w:szCs w:val="20"/>
        </w:rPr>
      </w:pPr>
    </w:p>
    <w:p w:rsidR="00397829" w:rsidRDefault="00397829" w:rsidP="00FF26D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616E76A5" wp14:editId="26DA0506">
            <wp:extent cx="2902993" cy="1309298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02458" cy="1309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6D3" w:rsidRDefault="00FF26D3" w:rsidP="00FF26D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FF26D3" w:rsidRPr="00397829" w:rsidRDefault="00FF26D3" w:rsidP="00FF26D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76252" w:rsidRDefault="00076252" w:rsidP="00FF26D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76252" w:rsidRDefault="00076252" w:rsidP="00FF26D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397829" w:rsidRDefault="00FF26D3" w:rsidP="00FF26D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DBD83E6" wp14:editId="4A79EC5D">
            <wp:extent cx="3217333" cy="2414467"/>
            <wp:effectExtent l="0" t="0" r="2540" b="5080"/>
            <wp:docPr id="2" name="Picture 2" descr="http://img.docstoccdn.com/thumb/orig/8949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docstoccdn.com/thumb/orig/89499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785" cy="2419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252" w:rsidRPr="00397829" w:rsidRDefault="00076252" w:rsidP="00FF26D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397829" w:rsidRPr="00252BA2" w:rsidRDefault="00FF26D3" w:rsidP="00252BA2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  <w:sz w:val="20"/>
          <w:szCs w:val="20"/>
        </w:rPr>
      </w:pPr>
      <w:r w:rsidRPr="00252BA2">
        <w:rPr>
          <w:rFonts w:ascii="Arial" w:hAnsi="Arial" w:cs="Arial"/>
          <w:b/>
          <w:sz w:val="20"/>
          <w:szCs w:val="20"/>
        </w:rPr>
        <w:t xml:space="preserve">Questions: </w:t>
      </w:r>
    </w:p>
    <w:p w:rsidR="00252BA2" w:rsidRDefault="00252BA2" w:rsidP="00252BA2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252BA2" w:rsidRDefault="00252BA2" w:rsidP="00076252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-What kind of graph did you use to plot the data and why?</w:t>
      </w:r>
    </w:p>
    <w:p w:rsidR="00252BA2" w:rsidRDefault="00252BA2" w:rsidP="00397829">
      <w:pPr>
        <w:spacing w:after="0"/>
        <w:rPr>
          <w:rFonts w:ascii="Arial" w:hAnsi="Arial" w:cs="Arial"/>
          <w:sz w:val="20"/>
          <w:szCs w:val="20"/>
        </w:rPr>
      </w:pPr>
    </w:p>
    <w:p w:rsidR="00252BA2" w:rsidRDefault="00252BA2" w:rsidP="0039782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-What is the independent variable?</w:t>
      </w:r>
    </w:p>
    <w:p w:rsidR="00252BA2" w:rsidRDefault="00252BA2" w:rsidP="00397829">
      <w:pPr>
        <w:spacing w:after="0"/>
        <w:rPr>
          <w:rFonts w:ascii="Arial" w:hAnsi="Arial" w:cs="Arial"/>
          <w:sz w:val="20"/>
          <w:szCs w:val="20"/>
        </w:rPr>
      </w:pPr>
    </w:p>
    <w:p w:rsidR="00252BA2" w:rsidRDefault="00252BA2" w:rsidP="0039782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-What is the dependent variable?</w:t>
      </w:r>
    </w:p>
    <w:p w:rsidR="00252BA2" w:rsidRDefault="00252BA2" w:rsidP="00397829">
      <w:pPr>
        <w:spacing w:after="0"/>
        <w:rPr>
          <w:rFonts w:ascii="Arial" w:hAnsi="Arial" w:cs="Arial"/>
          <w:sz w:val="20"/>
          <w:szCs w:val="20"/>
        </w:rPr>
      </w:pPr>
    </w:p>
    <w:p w:rsidR="00252BA2" w:rsidRDefault="00252BA2" w:rsidP="0039782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-What is the OPTIMUM water pH for tadpole survival?</w:t>
      </w:r>
    </w:p>
    <w:p w:rsidR="00FF26D3" w:rsidRDefault="00FF26D3" w:rsidP="00397829">
      <w:pPr>
        <w:spacing w:after="0"/>
        <w:rPr>
          <w:rFonts w:ascii="Arial" w:hAnsi="Arial" w:cs="Arial"/>
          <w:sz w:val="20"/>
          <w:szCs w:val="20"/>
        </w:rPr>
      </w:pPr>
    </w:p>
    <w:p w:rsidR="00656C51" w:rsidRDefault="00656C51" w:rsidP="00397829">
      <w:pPr>
        <w:spacing w:after="0"/>
        <w:rPr>
          <w:rFonts w:ascii="Arial" w:hAnsi="Arial" w:cs="Arial"/>
          <w:sz w:val="20"/>
          <w:szCs w:val="20"/>
        </w:rPr>
      </w:pPr>
    </w:p>
    <w:p w:rsidR="00252BA2" w:rsidRDefault="00252BA2" w:rsidP="0039782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D. If I am given a chart or graph, how should I analyze the data?</w:t>
      </w:r>
    </w:p>
    <w:p w:rsidR="00252BA2" w:rsidRDefault="00252BA2" w:rsidP="00397829">
      <w:pPr>
        <w:spacing w:after="0"/>
        <w:rPr>
          <w:rFonts w:ascii="Arial" w:hAnsi="Arial" w:cs="Arial"/>
          <w:b/>
          <w:sz w:val="20"/>
          <w:szCs w:val="20"/>
        </w:rPr>
      </w:pPr>
    </w:p>
    <w:p w:rsidR="00FF26D3" w:rsidRDefault="00252BA2" w:rsidP="00252BA2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Make sure to read the title and axis labels for a graph or the title and row / column headings for a chart.</w:t>
      </w:r>
    </w:p>
    <w:p w:rsidR="00252BA2" w:rsidRDefault="00252BA2" w:rsidP="00252BA2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Try to identify the independent and dependent variable. </w:t>
      </w:r>
    </w:p>
    <w:p w:rsidR="00252BA2" w:rsidRDefault="00252BA2" w:rsidP="0039782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Some people choose to read the question before completing steps 1 and 2, and some people choose to complete steps 1 and 2 before reading the question. </w:t>
      </w:r>
    </w:p>
    <w:p w:rsidR="00252BA2" w:rsidRDefault="00656C51" w:rsidP="0039782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496B0573" wp14:editId="29BCE186">
            <wp:simplePos x="0" y="0"/>
            <wp:positionH relativeFrom="column">
              <wp:posOffset>4234815</wp:posOffset>
            </wp:positionH>
            <wp:positionV relativeFrom="paragraph">
              <wp:posOffset>96520</wp:posOffset>
            </wp:positionV>
            <wp:extent cx="2546985" cy="1860550"/>
            <wp:effectExtent l="0" t="0" r="5715" b="6350"/>
            <wp:wrapTight wrapText="bothSides">
              <wp:wrapPolygon edited="0">
                <wp:start x="0" y="0"/>
                <wp:lineTo x="0" y="21453"/>
                <wp:lineTo x="21487" y="21453"/>
                <wp:lineTo x="21487" y="0"/>
                <wp:lineTo x="0" y="0"/>
              </wp:wrapPolygon>
            </wp:wrapTight>
            <wp:docPr id="3" name="Picture 3" descr="F4BB65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4BB65A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98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2BA2">
        <w:rPr>
          <w:rFonts w:ascii="Arial" w:hAnsi="Arial" w:cs="Arial"/>
          <w:sz w:val="20"/>
          <w:szCs w:val="20"/>
        </w:rPr>
        <w:t>Some terms you may want to know…</w:t>
      </w:r>
    </w:p>
    <w:p w:rsidR="00252BA2" w:rsidRDefault="00252BA2" w:rsidP="00252BA2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-Maximum / </w:t>
      </w:r>
      <w:proofErr w:type="gramStart"/>
      <w:r>
        <w:rPr>
          <w:rFonts w:ascii="Arial" w:hAnsi="Arial" w:cs="Arial"/>
          <w:sz w:val="20"/>
          <w:szCs w:val="20"/>
        </w:rPr>
        <w:t>optimum  =</w:t>
      </w:r>
      <w:proofErr w:type="gramEnd"/>
      <w:r>
        <w:rPr>
          <w:rFonts w:ascii="Arial" w:hAnsi="Arial" w:cs="Arial"/>
          <w:sz w:val="20"/>
          <w:szCs w:val="20"/>
        </w:rPr>
        <w:t xml:space="preserve">  the highest / best value</w:t>
      </w:r>
    </w:p>
    <w:p w:rsidR="00252BA2" w:rsidRDefault="00252BA2" w:rsidP="00252BA2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-Minimum = the lowest value</w:t>
      </w:r>
    </w:p>
    <w:p w:rsidR="00252BA2" w:rsidRDefault="00252BA2" w:rsidP="00252BA2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F26D3" w:rsidRDefault="00FF26D3" w:rsidP="00252BA2">
      <w:pPr>
        <w:pStyle w:val="ListParagraph"/>
        <w:spacing w:after="0"/>
        <w:rPr>
          <w:rFonts w:ascii="Arial" w:hAnsi="Arial" w:cs="Arial"/>
          <w:b/>
          <w:sz w:val="20"/>
          <w:szCs w:val="20"/>
        </w:rPr>
      </w:pPr>
      <w:r w:rsidRPr="00252BA2">
        <w:rPr>
          <w:rFonts w:ascii="Arial" w:hAnsi="Arial" w:cs="Arial"/>
          <w:b/>
          <w:sz w:val="20"/>
          <w:szCs w:val="20"/>
        </w:rPr>
        <w:t>Practice Problem</w:t>
      </w:r>
      <w:r w:rsidR="00252BA2" w:rsidRPr="00252BA2">
        <w:rPr>
          <w:rFonts w:ascii="Arial" w:hAnsi="Arial" w:cs="Arial"/>
          <w:b/>
          <w:sz w:val="20"/>
          <w:szCs w:val="20"/>
        </w:rPr>
        <w:t>s</w:t>
      </w:r>
    </w:p>
    <w:p w:rsidR="00252BA2" w:rsidRDefault="00252BA2" w:rsidP="00252BA2">
      <w:pPr>
        <w:pStyle w:val="ListParagraph"/>
        <w:spacing w:after="0"/>
        <w:rPr>
          <w:rFonts w:ascii="Arial" w:hAnsi="Arial" w:cs="Arial"/>
          <w:b/>
          <w:sz w:val="20"/>
          <w:szCs w:val="20"/>
        </w:rPr>
      </w:pPr>
    </w:p>
    <w:p w:rsidR="00252BA2" w:rsidRDefault="00252BA2" w:rsidP="00252BA2">
      <w:pPr>
        <w:keepLines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Based on the data in the graph to the right, the temperature of water at 25 minutes is </w:t>
      </w:r>
    </w:p>
    <w:p w:rsidR="00252BA2" w:rsidRDefault="00252BA2" w:rsidP="00252BA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a) 15˚F</w:t>
      </w:r>
    </w:p>
    <w:p w:rsidR="00252BA2" w:rsidRDefault="00252BA2" w:rsidP="00252BA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b) 15˚C</w:t>
      </w:r>
    </w:p>
    <w:p w:rsidR="00252BA2" w:rsidRDefault="00252BA2" w:rsidP="00252BA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c) 45˚F</w:t>
      </w:r>
    </w:p>
    <w:p w:rsidR="00252BA2" w:rsidRPr="00076252" w:rsidRDefault="00076252" w:rsidP="0007625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30F99F9F" wp14:editId="736D5805">
            <wp:simplePos x="0" y="0"/>
            <wp:positionH relativeFrom="column">
              <wp:posOffset>4826635</wp:posOffset>
            </wp:positionH>
            <wp:positionV relativeFrom="paragraph">
              <wp:posOffset>142875</wp:posOffset>
            </wp:positionV>
            <wp:extent cx="1732915" cy="1556385"/>
            <wp:effectExtent l="0" t="0" r="635" b="5715"/>
            <wp:wrapSquare wrapText="bothSides"/>
            <wp:docPr id="4" name="Picture 4" descr="http://www.quia.com/files/quia/users/slhsbiology/biology/5-44fie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quia.com/files/quia/users/slhsbiology/biology/5-44field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2BA2">
        <w:rPr>
          <w:rFonts w:ascii="Arial" w:hAnsi="Arial" w:cs="Arial"/>
          <w:color w:val="000000"/>
        </w:rPr>
        <w:tab/>
        <w:t>d) 45˚C</w:t>
      </w:r>
    </w:p>
    <w:p w:rsidR="00811806" w:rsidRDefault="00811806" w:rsidP="00252BA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252BA2" w:rsidRDefault="00252BA2" w:rsidP="00811806">
      <w:pPr>
        <w:tabs>
          <w:tab w:val="left" w:pos="0"/>
        </w:tabs>
        <w:spacing w:after="0" w:line="240" w:lineRule="auto"/>
        <w:rPr>
          <w:rFonts w:ascii="Arial" w:hAnsi="Arial" w:cs="Arial"/>
        </w:rPr>
      </w:pPr>
      <w:r w:rsidRPr="007D5950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information to the right</w:t>
      </w:r>
      <w:r w:rsidRPr="007D5950">
        <w:rPr>
          <w:rFonts w:ascii="Arial" w:hAnsi="Arial" w:cs="Arial"/>
        </w:rPr>
        <w:t xml:space="preserve"> was collected in the field while studying the ef</w:t>
      </w:r>
      <w:r w:rsidR="00811806">
        <w:rPr>
          <w:rFonts w:ascii="Arial" w:hAnsi="Arial" w:cs="Arial"/>
        </w:rPr>
        <w:t xml:space="preserve">fect of pH on the growth of the </w:t>
      </w:r>
      <w:r w:rsidRPr="007D5950">
        <w:rPr>
          <w:rFonts w:ascii="Arial" w:hAnsi="Arial" w:cs="Arial"/>
        </w:rPr>
        <w:t xml:space="preserve">duckweed plant. The data shows that duckweed has optimum growth at a pH of — </w:t>
      </w:r>
    </w:p>
    <w:p w:rsidR="00252BA2" w:rsidRPr="007D5950" w:rsidRDefault="00252BA2" w:rsidP="00811806">
      <w:p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a) </w:t>
      </w:r>
      <w:r w:rsidRPr="007D5950">
        <w:rPr>
          <w:rFonts w:ascii="Arial" w:hAnsi="Arial" w:cs="Arial"/>
        </w:rPr>
        <w:t xml:space="preserve">4 </w:t>
      </w:r>
    </w:p>
    <w:p w:rsidR="00252BA2" w:rsidRDefault="00252BA2" w:rsidP="00811806">
      <w:p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b) </w:t>
      </w:r>
      <w:r w:rsidRPr="007D5950">
        <w:rPr>
          <w:rFonts w:ascii="Arial" w:hAnsi="Arial" w:cs="Arial"/>
        </w:rPr>
        <w:t xml:space="preserve">6 </w:t>
      </w:r>
    </w:p>
    <w:p w:rsidR="00252BA2" w:rsidRDefault="00252BA2" w:rsidP="00811806">
      <w:p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c) </w:t>
      </w:r>
      <w:r w:rsidRPr="007D5950">
        <w:rPr>
          <w:rFonts w:ascii="Arial" w:hAnsi="Arial" w:cs="Arial"/>
        </w:rPr>
        <w:t xml:space="preserve">8 </w:t>
      </w:r>
    </w:p>
    <w:p w:rsidR="00252BA2" w:rsidRPr="007D5950" w:rsidRDefault="00252BA2" w:rsidP="00811806">
      <w:p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d) </w:t>
      </w:r>
      <w:r w:rsidRPr="007D5950">
        <w:rPr>
          <w:rFonts w:ascii="Arial" w:hAnsi="Arial" w:cs="Arial"/>
        </w:rPr>
        <w:t xml:space="preserve">12 </w:t>
      </w:r>
    </w:p>
    <w:p w:rsidR="00252BA2" w:rsidRPr="00252BA2" w:rsidRDefault="00252BA2" w:rsidP="00252BA2">
      <w:pPr>
        <w:spacing w:after="0"/>
        <w:rPr>
          <w:rFonts w:ascii="Arial" w:hAnsi="Arial" w:cs="Arial"/>
          <w:b/>
          <w:sz w:val="20"/>
          <w:szCs w:val="20"/>
        </w:rPr>
      </w:pPr>
    </w:p>
    <w:sectPr w:rsidR="00252BA2" w:rsidRPr="00252BA2" w:rsidSect="003978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9519D"/>
    <w:multiLevelType w:val="hybridMultilevel"/>
    <w:tmpl w:val="6DDE5C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A8578B"/>
    <w:multiLevelType w:val="hybridMultilevel"/>
    <w:tmpl w:val="6DDE5C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00BBB"/>
    <w:multiLevelType w:val="hybridMultilevel"/>
    <w:tmpl w:val="8676D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2011E"/>
    <w:multiLevelType w:val="hybridMultilevel"/>
    <w:tmpl w:val="17D82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77588"/>
    <w:multiLevelType w:val="hybridMultilevel"/>
    <w:tmpl w:val="57E698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29"/>
    <w:rsid w:val="00076252"/>
    <w:rsid w:val="00252BA2"/>
    <w:rsid w:val="00397829"/>
    <w:rsid w:val="003979F8"/>
    <w:rsid w:val="00656C51"/>
    <w:rsid w:val="007251C2"/>
    <w:rsid w:val="00754FEF"/>
    <w:rsid w:val="007C2322"/>
    <w:rsid w:val="00811806"/>
    <w:rsid w:val="00FF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8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7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8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8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7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8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http://www.quia.com/files/quia/users/slhsbiology/biology/5-44field.JP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PWCS Users</cp:lastModifiedBy>
  <cp:revision>2</cp:revision>
  <cp:lastPrinted>2014-09-16T14:43:00Z</cp:lastPrinted>
  <dcterms:created xsi:type="dcterms:W3CDTF">2015-09-14T13:12:00Z</dcterms:created>
  <dcterms:modified xsi:type="dcterms:W3CDTF">2015-09-14T13:12:00Z</dcterms:modified>
</cp:coreProperties>
</file>